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62" w:rsidRPr="00D65F84" w:rsidRDefault="00026F62" w:rsidP="00026F62">
      <w:pPr>
        <w:jc w:val="center"/>
        <w:rPr>
          <w:b/>
          <w:sz w:val="26"/>
          <w:szCs w:val="26"/>
        </w:rPr>
      </w:pPr>
      <w:r w:rsidRPr="00D65F84">
        <w:rPr>
          <w:b/>
          <w:sz w:val="26"/>
          <w:szCs w:val="26"/>
        </w:rPr>
        <w:t>Заключение о результатах общественных обсуждений</w:t>
      </w:r>
    </w:p>
    <w:p w:rsidR="00026F62" w:rsidRPr="00D65F84" w:rsidRDefault="00026F62" w:rsidP="00026F62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D65F84">
        <w:rPr>
          <w:rFonts w:eastAsia="Arial Unicode MS"/>
          <w:b/>
          <w:sz w:val="26"/>
          <w:szCs w:val="26"/>
          <w:lang w:eastAsia="en-US"/>
        </w:rPr>
        <w:t xml:space="preserve">по проекту внесения изменений  в проект планировки </w:t>
      </w:r>
      <w:proofErr w:type="spellStart"/>
      <w:r w:rsidRPr="00D65F84">
        <w:rPr>
          <w:rFonts w:eastAsia="Arial Unicode MS"/>
          <w:b/>
          <w:sz w:val="26"/>
          <w:szCs w:val="26"/>
          <w:lang w:eastAsia="en-US"/>
        </w:rPr>
        <w:t>Жаровихинского</w:t>
      </w:r>
      <w:proofErr w:type="spellEnd"/>
      <w:r w:rsidRPr="00D65F84">
        <w:rPr>
          <w:rFonts w:eastAsia="Arial Unicode MS"/>
          <w:b/>
          <w:sz w:val="26"/>
          <w:szCs w:val="26"/>
          <w:lang w:eastAsia="en-US"/>
        </w:rPr>
        <w:t xml:space="preserve"> района муниципального образования "Город Архангельск" в границах элемента планировочной структуры: просп. Ленинградский, пер. </w:t>
      </w:r>
      <w:proofErr w:type="spellStart"/>
      <w:r w:rsidRPr="00D65F84">
        <w:rPr>
          <w:rFonts w:eastAsia="Arial Unicode MS"/>
          <w:b/>
          <w:sz w:val="26"/>
          <w:szCs w:val="26"/>
          <w:lang w:eastAsia="en-US"/>
        </w:rPr>
        <w:t>Конецгорский</w:t>
      </w:r>
      <w:proofErr w:type="spellEnd"/>
      <w:r w:rsidRPr="00D65F84">
        <w:rPr>
          <w:rFonts w:eastAsia="Arial Unicode MS"/>
          <w:b/>
          <w:sz w:val="26"/>
          <w:szCs w:val="26"/>
          <w:lang w:eastAsia="en-US"/>
        </w:rPr>
        <w:t xml:space="preserve"> </w:t>
      </w:r>
    </w:p>
    <w:p w:rsidR="00026F62" w:rsidRPr="00D65F84" w:rsidRDefault="00026F62" w:rsidP="00026F62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D65F84">
        <w:rPr>
          <w:rFonts w:eastAsia="Arial Unicode MS"/>
          <w:b/>
          <w:sz w:val="26"/>
          <w:szCs w:val="26"/>
          <w:lang w:eastAsia="en-US"/>
        </w:rPr>
        <w:t>площадью 11,7091 га</w:t>
      </w:r>
    </w:p>
    <w:p w:rsidR="00026F62" w:rsidRPr="00D65F84" w:rsidRDefault="00026F62" w:rsidP="00026F62">
      <w:pPr>
        <w:jc w:val="both"/>
        <w:rPr>
          <w:sz w:val="24"/>
          <w:szCs w:val="24"/>
        </w:rPr>
      </w:pPr>
      <w:r w:rsidRPr="00D65F84">
        <w:rPr>
          <w:sz w:val="24"/>
          <w:szCs w:val="24"/>
        </w:rPr>
        <w:t>от 20 апреля 2023 года</w:t>
      </w:r>
    </w:p>
    <w:p w:rsidR="00026F62" w:rsidRPr="00D65F84" w:rsidRDefault="00026F62" w:rsidP="00026F6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026F62" w:rsidRPr="00D65F84" w:rsidRDefault="00026F62" w:rsidP="00026F6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65F84">
        <w:rPr>
          <w:bCs/>
          <w:sz w:val="26"/>
          <w:szCs w:val="26"/>
        </w:rPr>
        <w:t xml:space="preserve">Общественные обсуждения </w:t>
      </w:r>
      <w:r w:rsidRPr="00D65F84">
        <w:rPr>
          <w:sz w:val="26"/>
          <w:szCs w:val="26"/>
        </w:rPr>
        <w:t xml:space="preserve">по проекту внесения изменений  в проект планировки </w:t>
      </w:r>
      <w:proofErr w:type="spellStart"/>
      <w:r w:rsidRPr="00D65F84">
        <w:rPr>
          <w:sz w:val="26"/>
          <w:szCs w:val="26"/>
        </w:rPr>
        <w:t>Жаровихинского</w:t>
      </w:r>
      <w:proofErr w:type="spellEnd"/>
      <w:r w:rsidRPr="00D65F84">
        <w:rPr>
          <w:sz w:val="26"/>
          <w:szCs w:val="26"/>
        </w:rPr>
        <w:t xml:space="preserve"> района муниципального образования "Город Архангельск" в границах элемента планировочной структуры: просп. Ленинградский, пер. </w:t>
      </w:r>
      <w:proofErr w:type="spellStart"/>
      <w:r w:rsidRPr="00D65F84">
        <w:rPr>
          <w:sz w:val="26"/>
          <w:szCs w:val="26"/>
        </w:rPr>
        <w:t>Конецгорский</w:t>
      </w:r>
      <w:proofErr w:type="spellEnd"/>
      <w:r w:rsidRPr="00D65F84">
        <w:rPr>
          <w:sz w:val="26"/>
          <w:szCs w:val="26"/>
        </w:rPr>
        <w:t xml:space="preserve"> площадью 11,7091 га </w:t>
      </w:r>
      <w:r w:rsidRPr="00D65F84">
        <w:rPr>
          <w:bCs/>
          <w:sz w:val="26"/>
          <w:szCs w:val="26"/>
        </w:rPr>
        <w:t>проводились в период с 7 апреля 2023 года по 18 апреля 2023 года.</w:t>
      </w:r>
    </w:p>
    <w:p w:rsidR="00026F62" w:rsidRPr="00D65F84" w:rsidRDefault="00026F62" w:rsidP="00026F6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65F84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D65F84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026F62" w:rsidRPr="00D65F84" w:rsidRDefault="00026F62" w:rsidP="00026F62">
      <w:pPr>
        <w:ind w:firstLine="708"/>
        <w:jc w:val="both"/>
        <w:rPr>
          <w:bCs/>
          <w:sz w:val="26"/>
          <w:szCs w:val="26"/>
        </w:rPr>
      </w:pPr>
      <w:r w:rsidRPr="00D65F84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026F62" w:rsidRPr="00D65F84" w:rsidRDefault="00026F62" w:rsidP="00026F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D65F84">
        <w:rPr>
          <w:sz w:val="26"/>
          <w:szCs w:val="26"/>
        </w:rPr>
        <w:t xml:space="preserve">На основании протокола общественных обсуждений по проекту внесения изменений  в проект планировки </w:t>
      </w:r>
      <w:proofErr w:type="spellStart"/>
      <w:r w:rsidRPr="00D65F84">
        <w:rPr>
          <w:sz w:val="26"/>
          <w:szCs w:val="26"/>
        </w:rPr>
        <w:t>Жаровихинского</w:t>
      </w:r>
      <w:proofErr w:type="spellEnd"/>
      <w:r w:rsidRPr="00D65F84">
        <w:rPr>
          <w:sz w:val="26"/>
          <w:szCs w:val="26"/>
        </w:rPr>
        <w:t xml:space="preserve"> района муниципального образования "Город Архангельск" в границах элемента планировочной структуры: просп. Ленинградский, пер. </w:t>
      </w:r>
      <w:proofErr w:type="spellStart"/>
      <w:r w:rsidRPr="00D65F84">
        <w:rPr>
          <w:sz w:val="26"/>
          <w:szCs w:val="26"/>
        </w:rPr>
        <w:t>Конецгорский</w:t>
      </w:r>
      <w:proofErr w:type="spellEnd"/>
      <w:r w:rsidRPr="00D65F84">
        <w:rPr>
          <w:sz w:val="26"/>
          <w:szCs w:val="26"/>
        </w:rPr>
        <w:t xml:space="preserve"> площадью 11,7091 га от 20 апреля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026F62" w:rsidRPr="00D65F84" w:rsidRDefault="00026F62" w:rsidP="00026F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65F84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D65F84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D65F84">
        <w:rPr>
          <w:rFonts w:eastAsiaTheme="minorHAnsi"/>
          <w:sz w:val="26"/>
          <w:szCs w:val="26"/>
          <w:lang w:eastAsia="en-US"/>
        </w:rPr>
        <w:t>идентификацию</w:t>
      </w:r>
      <w:r w:rsidRPr="00D65F84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026F62" w:rsidRPr="00D65F84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2" w:rsidRPr="00D65F84" w:rsidRDefault="00026F6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65F84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D65F84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2" w:rsidRPr="00D65F84" w:rsidRDefault="00026F6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2" w:rsidRPr="00D65F84" w:rsidRDefault="00026F6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2" w:rsidRPr="00D65F84" w:rsidRDefault="00026F6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026F62" w:rsidRPr="00D65F84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2" w:rsidRPr="00D65F84" w:rsidRDefault="00026F6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2" w:rsidRPr="00D65F84" w:rsidRDefault="00026F6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2" w:rsidRPr="00D65F84" w:rsidRDefault="00026F6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2" w:rsidRPr="00D65F84" w:rsidRDefault="00026F6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26F62" w:rsidRPr="00D65F84" w:rsidRDefault="00026F62" w:rsidP="00026F6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65F84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D65F84">
        <w:rPr>
          <w:rFonts w:eastAsiaTheme="minorHAnsi"/>
          <w:sz w:val="26"/>
          <w:szCs w:val="26"/>
          <w:lang w:eastAsia="en-US"/>
        </w:rPr>
        <w:t>идентификацию</w:t>
      </w:r>
      <w:r w:rsidRPr="00D65F84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026F62" w:rsidRPr="00D65F84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2" w:rsidRPr="00D65F84" w:rsidRDefault="00026F6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65F84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D65F84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2" w:rsidRPr="00D65F84" w:rsidRDefault="00026F6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2" w:rsidRPr="00D65F84" w:rsidRDefault="00026F6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2" w:rsidRPr="00D65F84" w:rsidRDefault="00026F6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026F62" w:rsidRPr="00D65F84" w:rsidTr="004C3E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2" w:rsidRPr="00D65F84" w:rsidRDefault="00026F6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2" w:rsidRPr="00D65F84" w:rsidRDefault="00026F6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2" w:rsidRPr="00D65F84" w:rsidRDefault="00026F6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62" w:rsidRPr="00D65F84" w:rsidRDefault="00026F62" w:rsidP="004C3E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D65F84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26F62" w:rsidRPr="00D65F84" w:rsidRDefault="00026F62" w:rsidP="00026F62">
      <w:pPr>
        <w:jc w:val="both"/>
        <w:rPr>
          <w:bCs/>
          <w:sz w:val="22"/>
          <w:szCs w:val="22"/>
        </w:rPr>
      </w:pPr>
    </w:p>
    <w:p w:rsidR="00026F62" w:rsidRPr="00D65F84" w:rsidRDefault="00026F62" w:rsidP="00026F62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D65F84">
        <w:rPr>
          <w:b/>
          <w:sz w:val="26"/>
          <w:szCs w:val="26"/>
        </w:rPr>
        <w:t>Выводы по результатам общественных обсуждений:</w:t>
      </w:r>
    </w:p>
    <w:p w:rsidR="00026F62" w:rsidRPr="00D65F84" w:rsidRDefault="00026F62" w:rsidP="00026F62">
      <w:pPr>
        <w:ind w:firstLine="709"/>
        <w:jc w:val="both"/>
        <w:rPr>
          <w:bCs/>
          <w:sz w:val="26"/>
          <w:szCs w:val="26"/>
        </w:rPr>
      </w:pPr>
      <w:r w:rsidRPr="00D65F84">
        <w:rPr>
          <w:bCs/>
          <w:sz w:val="26"/>
          <w:szCs w:val="26"/>
        </w:rPr>
        <w:t xml:space="preserve">Рекомендовать одобрить проект внесения изменений  в проект планировки </w:t>
      </w:r>
      <w:proofErr w:type="spellStart"/>
      <w:r w:rsidRPr="00D65F84">
        <w:rPr>
          <w:bCs/>
          <w:sz w:val="26"/>
          <w:szCs w:val="26"/>
        </w:rPr>
        <w:t>Жаровихинского</w:t>
      </w:r>
      <w:proofErr w:type="spellEnd"/>
      <w:r w:rsidRPr="00D65F84">
        <w:rPr>
          <w:bCs/>
          <w:sz w:val="26"/>
          <w:szCs w:val="26"/>
        </w:rPr>
        <w:t xml:space="preserve"> района муниципального образования "Город Архангельск" в границах элемента планировочной структуры: просп. Ленинградский, пер. </w:t>
      </w:r>
      <w:proofErr w:type="spellStart"/>
      <w:r w:rsidRPr="00D65F84">
        <w:rPr>
          <w:bCs/>
          <w:sz w:val="26"/>
          <w:szCs w:val="26"/>
        </w:rPr>
        <w:t>Конецгорский</w:t>
      </w:r>
      <w:proofErr w:type="spellEnd"/>
      <w:r w:rsidRPr="00D65F84">
        <w:rPr>
          <w:bCs/>
          <w:sz w:val="26"/>
          <w:szCs w:val="26"/>
        </w:rPr>
        <w:t xml:space="preserve"> площадью 11,7091 га.</w:t>
      </w:r>
    </w:p>
    <w:p w:rsidR="00026F62" w:rsidRPr="00D65F84" w:rsidRDefault="00026F62" w:rsidP="00026F62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3"/>
        <w:gridCol w:w="3738"/>
      </w:tblGrid>
      <w:tr w:rsidR="00026F62" w:rsidRPr="00D65F84" w:rsidTr="004C3E41">
        <w:tc>
          <w:tcPr>
            <w:tcW w:w="6345" w:type="dxa"/>
          </w:tcPr>
          <w:p w:rsidR="00026F62" w:rsidRPr="00D65F84" w:rsidRDefault="00026F62" w:rsidP="004C3E4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65F84">
              <w:rPr>
                <w:rFonts w:eastAsia="Calibri"/>
                <w:sz w:val="26"/>
                <w:szCs w:val="26"/>
                <w:lang w:eastAsia="en-US"/>
              </w:rPr>
              <w:t xml:space="preserve">Заместитель председателя комиссии </w:t>
            </w:r>
          </w:p>
          <w:p w:rsidR="00026F62" w:rsidRPr="00D65F84" w:rsidRDefault="00026F62" w:rsidP="004C3E4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65F84">
              <w:rPr>
                <w:rFonts w:eastAsia="Calibri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026F62" w:rsidRPr="00D65F84" w:rsidRDefault="00026F62" w:rsidP="004C3E41">
            <w:pPr>
              <w:rPr>
                <w:sz w:val="26"/>
                <w:szCs w:val="26"/>
              </w:rPr>
            </w:pPr>
            <w:r w:rsidRPr="00D65F84">
              <w:rPr>
                <w:rFonts w:eastAsia="Calibri"/>
                <w:sz w:val="26"/>
                <w:szCs w:val="26"/>
                <w:lang w:eastAsia="en-US"/>
              </w:rPr>
              <w:t>городского округа "</w:t>
            </w:r>
            <w:bookmarkStart w:id="0" w:name="_GoBack"/>
            <w:bookmarkEnd w:id="0"/>
            <w:r w:rsidRPr="00D65F84">
              <w:rPr>
                <w:rFonts w:eastAsia="Calibri"/>
                <w:sz w:val="26"/>
                <w:szCs w:val="26"/>
                <w:lang w:eastAsia="en-US"/>
              </w:rPr>
              <w:t>Город Архангельск"</w:t>
            </w:r>
          </w:p>
        </w:tc>
        <w:tc>
          <w:tcPr>
            <w:tcW w:w="4076" w:type="dxa"/>
          </w:tcPr>
          <w:p w:rsidR="00026F62" w:rsidRPr="00D65F84" w:rsidRDefault="00026F62" w:rsidP="004C3E41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026F62" w:rsidRPr="00D65F84" w:rsidRDefault="00026F62" w:rsidP="004C3E41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026F62" w:rsidRPr="00D65F84" w:rsidRDefault="00026F62" w:rsidP="004C3E41">
            <w:pPr>
              <w:jc w:val="right"/>
              <w:rPr>
                <w:sz w:val="26"/>
                <w:szCs w:val="26"/>
              </w:rPr>
            </w:pPr>
            <w:r w:rsidRPr="00D65F84">
              <w:rPr>
                <w:rFonts w:eastAsia="Calibri"/>
                <w:sz w:val="26"/>
                <w:szCs w:val="26"/>
                <w:lang w:eastAsia="en-US"/>
              </w:rPr>
              <w:t>Е.В. Писаренко</w:t>
            </w:r>
          </w:p>
        </w:tc>
      </w:tr>
    </w:tbl>
    <w:p w:rsidR="00C17667" w:rsidRPr="00026F62" w:rsidRDefault="00C17667" w:rsidP="00026F62"/>
    <w:sectPr w:rsidR="00C17667" w:rsidRPr="00026F62" w:rsidSect="00026F6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00"/>
    <w:rsid w:val="00026F62"/>
    <w:rsid w:val="00292950"/>
    <w:rsid w:val="00612B89"/>
    <w:rsid w:val="009E659F"/>
    <w:rsid w:val="00AB31E5"/>
    <w:rsid w:val="00C17667"/>
    <w:rsid w:val="00F5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659F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659F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659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9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E659F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E659F"/>
    <w:rPr>
      <w:rFonts w:eastAsia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659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2023-04-28T09:18:00Z</dcterms:created>
  <dcterms:modified xsi:type="dcterms:W3CDTF">2023-04-28T09:31:00Z</dcterms:modified>
</cp:coreProperties>
</file>